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1" w:rsidRDefault="00365FF1" w:rsidP="00365FF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5FF1" w:rsidRDefault="00365FF1" w:rsidP="00365FF1">
      <w:p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ИНСТИТУТ ПО МЕХАНИКА</w:t>
      </w:r>
    </w:p>
    <w:p w:rsidR="00AF2D66" w:rsidRPr="00AF2D66" w:rsidRDefault="00AF2D66" w:rsidP="00365FF1">
      <w:p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bookmarkStart w:id="0" w:name="_GoBack"/>
      <w:bookmarkEnd w:id="0"/>
    </w:p>
    <w:p w:rsidR="00365FF1" w:rsidRPr="00365FF1" w:rsidRDefault="00365FF1" w:rsidP="00365FF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5FF1">
        <w:rPr>
          <w:rFonts w:ascii="Times New Roman" w:hAnsi="Times New Roman" w:cs="Times New Roman"/>
          <w:b/>
          <w:bCs/>
          <w:iCs/>
          <w:sz w:val="28"/>
          <w:szCs w:val="28"/>
        </w:rPr>
        <w:t>УЛТРАЗВУКОВО ИЗПИТВАНЕ НА МАТЕРИАЛИТЕ</w:t>
      </w:r>
    </w:p>
    <w:p w:rsidR="00365FF1" w:rsidRPr="00365FF1" w:rsidRDefault="00365F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FF1">
        <w:rPr>
          <w:rFonts w:ascii="Times New Roman" w:hAnsi="Times New Roman" w:cs="Times New Roman"/>
          <w:b/>
          <w:sz w:val="24"/>
          <w:szCs w:val="24"/>
        </w:rPr>
        <w:t xml:space="preserve">ULTRASONIC  NON-DESTRUCTIVE TESTING OF THE MATERIALS  </w:t>
      </w:r>
    </w:p>
    <w:p w:rsidR="00421465" w:rsidRDefault="00365F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65FF1">
        <w:rPr>
          <w:rFonts w:ascii="Times New Roman" w:hAnsi="Times New Roman" w:cs="Times New Roman"/>
          <w:sz w:val="24"/>
          <w:szCs w:val="24"/>
        </w:rPr>
        <w:t>орариум 30 часа</w:t>
      </w:r>
      <w:r w:rsidRPr="00365FF1">
        <w:rPr>
          <w:rFonts w:ascii="Times New Roman" w:hAnsi="Times New Roman" w:cs="Times New Roman"/>
          <w:sz w:val="24"/>
          <w:szCs w:val="24"/>
        </w:rPr>
        <w:br/>
        <w:t xml:space="preserve">Assoc. Professor Aleksandar Popov, PhD, </w:t>
      </w:r>
      <w:r w:rsidRPr="00365FF1">
        <w:rPr>
          <w:rFonts w:ascii="Times New Roman" w:hAnsi="Times New Roman" w:cs="Times New Roman"/>
          <w:sz w:val="24"/>
          <w:szCs w:val="24"/>
        </w:rPr>
        <w:br/>
        <w:t xml:space="preserve">tel.:0887844046 </w:t>
      </w:r>
      <w:r w:rsidRPr="00365FF1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4" w:history="1">
        <w:r w:rsidRPr="00CF47EC">
          <w:rPr>
            <w:rStyle w:val="Hyperlink"/>
            <w:rFonts w:ascii="Times New Roman" w:hAnsi="Times New Roman" w:cs="Times New Roman"/>
            <w:sz w:val="24"/>
            <w:szCs w:val="24"/>
          </w:rPr>
          <w:t>alpopov@abv.bg</w:t>
        </w:r>
      </w:hyperlink>
    </w:p>
    <w:p w:rsidR="00365FF1" w:rsidRDefault="00365F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FF1" w:rsidRDefault="00365FF1" w:rsidP="00527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курса са разгледани съществуващите знания в областта на безразрушителното оценяване на механични свойства на желязовъглеродни сплави (стомани и чугуни), чрез измерване на техни ултразвукови и магнитни свойства.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Едно от направленията в тази област е оценяване чрез измервне на акустичните свойства: скорости и затихване при разпространение на надлъжни и напречни ултразвукови вълни. Методиките за измерване на скоростите на разпространение на ултразвука, при двустранен достъп (пластина), за хомогенни материали  са известни (ASTM E 494). В курса се разглежда методика за измерване на скоростите на разпространение на ултразвука, при едностранен достъп (тръби, резервоари и др.), както за хомогенни, така и за нехомогенни материали. Получени са зависимости за оценяване на неопределеността на измерванията на акустичните свойства на материала, както и зависимости за точността на разглежданите безразрушителните оценки. Разгледани са конкретни примери за оценявани механични свойства на желязовъглеродни сплави. </w:t>
      </w:r>
    </w:p>
    <w:p w:rsidR="00365FF1" w:rsidRDefault="00365FF1" w:rsidP="00365F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Курсът е е предназначен за научни работници в областта на механиката на деформируемото твърдо тяло, за специалисти и експерти по безразрушително изпитване, както и за машинни инженери.</w:t>
      </w:r>
    </w:p>
    <w:p w:rsidR="00365FF1" w:rsidRDefault="00365FF1" w:rsidP="00365FF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Курсът е базран на издадената монография  в И-т по механика-БАН, поредеца МЕХАНИКА:</w:t>
      </w:r>
    </w:p>
    <w:p w:rsidR="00365FF1" w:rsidRDefault="00365FF1" w:rsidP="00365FF1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Попов Ал., Безразрушително оценяване на механични свойства на желязовъглеродни сплави, януари 2013 (ISSN 1314-3034)</w:t>
      </w:r>
    </w:p>
    <w:p w:rsidR="00365FF1" w:rsidRDefault="00365FF1" w:rsidP="00365FF1">
      <w:pPr>
        <w:rPr>
          <w:rFonts w:ascii="Times New Roman" w:hAnsi="Times New Roman" w:cs="Times New Roman"/>
          <w:sz w:val="24"/>
          <w:szCs w:val="24"/>
        </w:rPr>
      </w:pPr>
    </w:p>
    <w:p w:rsidR="00365FF1" w:rsidRDefault="00365FF1" w:rsidP="00365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Преподавател:  </w:t>
      </w:r>
      <w:r>
        <w:rPr>
          <w:rFonts w:ascii="Mistral" w:hAnsi="Mistral" w:cs="Mistral"/>
          <w:i/>
          <w:iCs/>
          <w:sz w:val="56"/>
          <w:szCs w:val="56"/>
        </w:rPr>
        <w:t>Ал.Попов</w:t>
      </w:r>
      <w:r>
        <w:rPr>
          <w:rFonts w:ascii="Times New Roman" w:hAnsi="Times New Roman" w:cs="Times New Roman"/>
          <w:sz w:val="24"/>
          <w:szCs w:val="24"/>
        </w:rPr>
        <w:t xml:space="preserve">  / Доц.д-р Александър Попов /</w:t>
      </w:r>
    </w:p>
    <w:p w:rsidR="00365FF1" w:rsidRPr="00365FF1" w:rsidRDefault="00365F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5FF1" w:rsidRPr="00365FF1" w:rsidSect="0071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65FF1"/>
    <w:rsid w:val="00335157"/>
    <w:rsid w:val="00365FF1"/>
    <w:rsid w:val="00421465"/>
    <w:rsid w:val="00527FE8"/>
    <w:rsid w:val="00715BF7"/>
    <w:rsid w:val="00A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op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CO3</dc:creator>
  <cp:lastModifiedBy>Georgiev</cp:lastModifiedBy>
  <cp:revision>2</cp:revision>
  <dcterms:created xsi:type="dcterms:W3CDTF">2014-04-23T07:03:00Z</dcterms:created>
  <dcterms:modified xsi:type="dcterms:W3CDTF">2014-04-23T07:03:00Z</dcterms:modified>
</cp:coreProperties>
</file>