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E6" w:rsidRPr="00E4083C" w:rsidRDefault="007D6FE6" w:rsidP="007D6FE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E4083C">
        <w:rPr>
          <w:rFonts w:eastAsia="Times New Roman" w:cstheme="minorHAnsi"/>
          <w:b/>
          <w:sz w:val="24"/>
          <w:szCs w:val="24"/>
        </w:rPr>
        <w:t>НЕПУБЛИКУВАНИ ТЕКСТОВЕ НА БЪЛГАРСКИ ПИСАТЕЛИ – ПРОЧИТИ, АДАПТАЦИЯ, КОМЕНТАР И ИЗДАВАНЕ</w:t>
      </w:r>
    </w:p>
    <w:p w:rsidR="007D6FE6" w:rsidRPr="00E4083C" w:rsidRDefault="007D6FE6" w:rsidP="007D6FE6">
      <w:pPr>
        <w:spacing w:after="0" w:line="240" w:lineRule="auto"/>
        <w:rPr>
          <w:rFonts w:eastAsia="Times New Roman" w:cstheme="minorHAnsi"/>
          <w:b/>
          <w:i/>
          <w:sz w:val="24"/>
          <w:szCs w:val="24"/>
        </w:rPr>
      </w:pPr>
      <w:r w:rsidRPr="00E4083C">
        <w:rPr>
          <w:rFonts w:eastAsia="Times New Roman" w:cstheme="minorHAnsi"/>
          <w:b/>
          <w:i/>
          <w:sz w:val="24"/>
          <w:szCs w:val="24"/>
          <w:lang w:val="en-US"/>
        </w:rPr>
        <w:t>UNPUBLISHED</w:t>
      </w:r>
      <w:r w:rsidRPr="00E4083C">
        <w:rPr>
          <w:rFonts w:eastAsia="Times New Roman" w:cstheme="minorHAnsi"/>
          <w:b/>
          <w:i/>
          <w:sz w:val="24"/>
          <w:szCs w:val="24"/>
        </w:rPr>
        <w:t xml:space="preserve"> TEXTS OF BULGARIAN WRITERS – READING</w:t>
      </w:r>
      <w:r w:rsidRPr="00E4083C">
        <w:rPr>
          <w:rFonts w:eastAsia="Times New Roman" w:cstheme="minorHAnsi"/>
          <w:b/>
          <w:i/>
          <w:sz w:val="24"/>
          <w:szCs w:val="24"/>
          <w:lang w:val="en-US"/>
        </w:rPr>
        <w:t>S</w:t>
      </w:r>
      <w:r w:rsidRPr="00E4083C">
        <w:rPr>
          <w:rFonts w:eastAsia="Times New Roman" w:cstheme="minorHAnsi"/>
          <w:b/>
          <w:i/>
          <w:sz w:val="24"/>
          <w:szCs w:val="24"/>
        </w:rPr>
        <w:t xml:space="preserve">, </w:t>
      </w:r>
      <w:r w:rsidRPr="00E4083C">
        <w:rPr>
          <w:rFonts w:eastAsia="Times New Roman" w:cstheme="minorHAnsi"/>
          <w:b/>
          <w:i/>
          <w:sz w:val="24"/>
          <w:szCs w:val="24"/>
          <w:lang w:val="en-US"/>
        </w:rPr>
        <w:t>ADAPTATION</w:t>
      </w:r>
      <w:r w:rsidRPr="00E4083C">
        <w:rPr>
          <w:rFonts w:eastAsia="Times New Roman" w:cstheme="minorHAnsi"/>
          <w:b/>
          <w:i/>
          <w:sz w:val="24"/>
          <w:szCs w:val="24"/>
        </w:rPr>
        <w:t xml:space="preserve">, </w:t>
      </w:r>
      <w:r w:rsidRPr="00E4083C">
        <w:rPr>
          <w:rFonts w:eastAsia="Times New Roman" w:cstheme="minorHAnsi"/>
          <w:b/>
          <w:i/>
          <w:sz w:val="24"/>
          <w:szCs w:val="24"/>
          <w:lang w:val="en-US"/>
        </w:rPr>
        <w:t>COMMENTANDISSUE</w:t>
      </w:r>
    </w:p>
    <w:p w:rsidR="007D6FE6" w:rsidRPr="003F0558" w:rsidRDefault="007D6FE6" w:rsidP="007D6FE6">
      <w:pPr>
        <w:spacing w:after="0" w:line="240" w:lineRule="auto"/>
        <w:rPr>
          <w:rFonts w:cstheme="minorHAnsi"/>
          <w:sz w:val="24"/>
          <w:szCs w:val="24"/>
        </w:rPr>
      </w:pPr>
    </w:p>
    <w:p w:rsidR="007D6FE6" w:rsidRPr="003F0558" w:rsidRDefault="007D6FE6" w:rsidP="007D6FE6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cstheme="minorHAnsi"/>
          <w:sz w:val="24"/>
          <w:szCs w:val="24"/>
        </w:rPr>
        <w:t>Проф. дфн Николай Аретов</w:t>
      </w:r>
    </w:p>
    <w:p w:rsidR="007D6FE6" w:rsidRPr="003F0558" w:rsidRDefault="007D6FE6" w:rsidP="007D6FE6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cstheme="minorHAnsi"/>
          <w:sz w:val="24"/>
          <w:szCs w:val="24"/>
        </w:rPr>
        <w:t>(Институт за литература, БАН)</w:t>
      </w:r>
    </w:p>
    <w:p w:rsidR="007D6FE6" w:rsidRPr="003F0558" w:rsidRDefault="007D6FE6" w:rsidP="007D6FE6">
      <w:pPr>
        <w:spacing w:after="0" w:line="240" w:lineRule="auto"/>
        <w:rPr>
          <w:rFonts w:cstheme="minorHAnsi"/>
          <w:sz w:val="24"/>
          <w:szCs w:val="24"/>
        </w:rPr>
      </w:pPr>
    </w:p>
    <w:p w:rsidR="007D6FE6" w:rsidRDefault="007D6FE6" w:rsidP="007D6F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Лектор:</w:t>
      </w:r>
    </w:p>
    <w:p w:rsidR="007D6FE6" w:rsidRPr="003F0558" w:rsidRDefault="007D6FE6" w:rsidP="007D6FE6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cstheme="minorHAnsi"/>
          <w:sz w:val="24"/>
          <w:szCs w:val="24"/>
        </w:rPr>
        <w:t>Проф. дфн Николай Аретов</w:t>
      </w:r>
    </w:p>
    <w:p w:rsidR="007D6FE6" w:rsidRDefault="007D6FE6" w:rsidP="007D6F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Институт за литература, БАН</w:t>
      </w:r>
    </w:p>
    <w:p w:rsidR="007D6FE6" w:rsidRPr="00A56092" w:rsidRDefault="007D6FE6" w:rsidP="007D6FE6">
      <w:p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Тел:</w:t>
      </w:r>
      <w:r w:rsidRPr="00A56092">
        <w:rPr>
          <w:rFonts w:cstheme="minorHAnsi"/>
          <w:sz w:val="24"/>
          <w:szCs w:val="24"/>
        </w:rPr>
        <w:t>0898 973765</w:t>
      </w:r>
    </w:p>
    <w:p w:rsidR="007D6FE6" w:rsidRPr="00A56092" w:rsidRDefault="007D6FE6" w:rsidP="007D6FE6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A56092">
        <w:rPr>
          <w:rFonts w:cstheme="minorHAnsi"/>
          <w:sz w:val="24"/>
          <w:szCs w:val="24"/>
        </w:rPr>
        <w:t>E-mail:</w:t>
      </w:r>
      <w:r>
        <w:rPr>
          <w:rFonts w:cstheme="minorHAnsi"/>
          <w:sz w:val="24"/>
          <w:szCs w:val="24"/>
          <w:lang w:val="en-US"/>
        </w:rPr>
        <w:t>naretov@yahoo.com</w:t>
      </w:r>
    </w:p>
    <w:p w:rsidR="007D6FE6" w:rsidRPr="00C47CD3" w:rsidRDefault="007D6FE6" w:rsidP="007D6FE6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:rsidR="007D6FE6" w:rsidRDefault="007D6FE6" w:rsidP="007D6FE6">
      <w:pPr>
        <w:spacing w:after="0" w:line="240" w:lineRule="auto"/>
      </w:pPr>
      <w:r>
        <w:t>Хорариум:</w:t>
      </w:r>
    </w:p>
    <w:p w:rsidR="007D6FE6" w:rsidRDefault="007D6FE6" w:rsidP="007D6FE6">
      <w:pPr>
        <w:spacing w:after="0" w:line="240" w:lineRule="auto"/>
      </w:pPr>
      <w:r>
        <w:t>30 часа</w:t>
      </w:r>
    </w:p>
    <w:p w:rsidR="007D6FE6" w:rsidRDefault="007D6FE6" w:rsidP="007D6FE6">
      <w:pPr>
        <w:spacing w:after="0" w:line="240" w:lineRule="auto"/>
      </w:pPr>
    </w:p>
    <w:p w:rsidR="007D6FE6" w:rsidRDefault="007D6FE6" w:rsidP="007D6FE6">
      <w:pPr>
        <w:spacing w:after="0" w:line="240" w:lineRule="auto"/>
      </w:pPr>
      <w:r>
        <w:t>Анотация:</w:t>
      </w:r>
    </w:p>
    <w:p w:rsidR="007D6FE6" w:rsidRDefault="007D6FE6" w:rsidP="007D6F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Лекционният курс се основава на представата за сложна йерархична структура на литературата. В центъра й стои т.н. „канон”, около него са разположени различни публикувани (популярни, маргинални или практически непознати) текстове и явления, а в периферията остават непубликуваните текстове.</w:t>
      </w:r>
    </w:p>
    <w:p w:rsidR="007D6FE6" w:rsidRDefault="007D6FE6" w:rsidP="007D6F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центъра на вниманието са поставени непубликувани текстове от познати, понякога значими, а дори и канонични автори (напр. Ив. Вазов) и въпросите, свързани с многобройните причини, оставили някои текстове непубликувани. Курсът разглежда както литературно-историческите, така и текстологическите и издателските проблеми, свързани с непубликуваните текстове – кои от тях могат (или трябва) да бъдат публикувани, в каква форма (подбор, езикова редакция, коментари).</w:t>
      </w:r>
    </w:p>
    <w:p w:rsidR="007D6FE6" w:rsidRPr="009E4BE6" w:rsidRDefault="007D6FE6" w:rsidP="007D6F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Курсът предполага познаване на българската литература от </w:t>
      </w:r>
      <w:r>
        <w:rPr>
          <w:lang w:val="en-US"/>
        </w:rPr>
        <w:t>XIX</w:t>
      </w:r>
      <w:r>
        <w:t>и</w:t>
      </w:r>
      <w:r>
        <w:rPr>
          <w:lang w:val="en-US"/>
        </w:rPr>
        <w:t>XX</w:t>
      </w:r>
      <w:r>
        <w:t xml:space="preserve"> в.и е предназначен за бъдещи изследователи, редактори, издатели и текстолози.</w:t>
      </w:r>
    </w:p>
    <w:p w:rsidR="007D6FE6" w:rsidRPr="003F0558" w:rsidRDefault="007D6FE6" w:rsidP="007D6FE6">
      <w:pPr>
        <w:spacing w:after="0" w:line="240" w:lineRule="auto"/>
        <w:rPr>
          <w:rFonts w:cstheme="minorHAnsi"/>
          <w:sz w:val="24"/>
          <w:szCs w:val="24"/>
        </w:rPr>
      </w:pPr>
    </w:p>
    <w:p w:rsidR="007D6FE6" w:rsidRPr="003F0558" w:rsidRDefault="007D6FE6" w:rsidP="007D6FE6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cstheme="minorHAnsi"/>
          <w:sz w:val="24"/>
          <w:szCs w:val="24"/>
        </w:rPr>
        <w:t>1. Национална литература. Литературен канон. Механизми на изграждане</w:t>
      </w:r>
    </w:p>
    <w:p w:rsidR="007D6FE6" w:rsidRPr="003F0558" w:rsidRDefault="007D6FE6" w:rsidP="007D6FE6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cstheme="minorHAnsi"/>
          <w:sz w:val="24"/>
          <w:szCs w:val="24"/>
        </w:rPr>
        <w:t>2. Динамика на процесите. Включване и изключване</w:t>
      </w:r>
    </w:p>
    <w:p w:rsidR="007D6FE6" w:rsidRPr="003F0558" w:rsidRDefault="007D6FE6" w:rsidP="007D6FE6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cstheme="minorHAnsi"/>
          <w:sz w:val="24"/>
          <w:szCs w:val="24"/>
        </w:rPr>
        <w:t>3. Българската култура и проблемът за нейното дефиниране през 19, 20 и 21 в. Статут и обхват на фолклора (народната култура) и нейния обхват</w:t>
      </w:r>
    </w:p>
    <w:p w:rsidR="007D6FE6" w:rsidRPr="003F0558" w:rsidRDefault="007D6FE6" w:rsidP="007D6FE6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cstheme="minorHAnsi"/>
          <w:sz w:val="24"/>
          <w:szCs w:val="24"/>
        </w:rPr>
        <w:t>4. Литература и книжнина</w:t>
      </w:r>
    </w:p>
    <w:p w:rsidR="007D6FE6" w:rsidRPr="003F0558" w:rsidRDefault="007D6FE6" w:rsidP="007D6FE6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cstheme="minorHAnsi"/>
          <w:sz w:val="24"/>
          <w:szCs w:val="24"/>
        </w:rPr>
        <w:t>5. Доминиращи и потиснати гласове в българската словесност. Допустимо и недопустимо</w:t>
      </w:r>
    </w:p>
    <w:p w:rsidR="007D6FE6" w:rsidRPr="003F0558" w:rsidRDefault="007D6FE6" w:rsidP="007D6FE6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cstheme="minorHAnsi"/>
          <w:sz w:val="24"/>
          <w:szCs w:val="24"/>
        </w:rPr>
        <w:t>6. Песни за народа и песни за душата</w:t>
      </w:r>
    </w:p>
    <w:p w:rsidR="007D6FE6" w:rsidRPr="003F0558" w:rsidRDefault="007D6FE6" w:rsidP="007D6FE6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cstheme="minorHAnsi"/>
          <w:sz w:val="24"/>
          <w:szCs w:val="24"/>
        </w:rPr>
        <w:t xml:space="preserve">7. Неканонични автори от предосвобожденския период. </w:t>
      </w:r>
    </w:p>
    <w:p w:rsidR="007D6FE6" w:rsidRPr="003F0558" w:rsidRDefault="007D6FE6" w:rsidP="007D6FE6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cstheme="minorHAnsi"/>
          <w:sz w:val="24"/>
          <w:szCs w:val="24"/>
        </w:rPr>
        <w:t>8. Теодосий Икономов и Васил Попович</w:t>
      </w:r>
    </w:p>
    <w:p w:rsidR="007D6FE6" w:rsidRPr="003F0558" w:rsidRDefault="007D6FE6" w:rsidP="007D6FE6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cstheme="minorHAnsi"/>
          <w:sz w:val="24"/>
          <w:szCs w:val="24"/>
        </w:rPr>
        <w:t xml:space="preserve">9. Лявата култура през първата половина на 20 в. </w:t>
      </w:r>
    </w:p>
    <w:p w:rsidR="007D6FE6" w:rsidRPr="003F0558" w:rsidRDefault="007D6FE6" w:rsidP="007D6FE6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cstheme="minorHAnsi"/>
          <w:sz w:val="24"/>
          <w:szCs w:val="24"/>
        </w:rPr>
        <w:t>10. Промените след края на Втората световна война</w:t>
      </w:r>
    </w:p>
    <w:p w:rsidR="007D6FE6" w:rsidRPr="003F0558" w:rsidRDefault="007D6FE6" w:rsidP="007D6FE6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cstheme="minorHAnsi"/>
          <w:sz w:val="24"/>
          <w:szCs w:val="24"/>
        </w:rPr>
        <w:t>11. Литература на несъгласието, дисиденти, политически емигранти</w:t>
      </w:r>
    </w:p>
    <w:p w:rsidR="007D6FE6" w:rsidRPr="003F0558" w:rsidRDefault="007D6FE6" w:rsidP="007D6FE6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cstheme="minorHAnsi"/>
          <w:sz w:val="24"/>
          <w:szCs w:val="24"/>
        </w:rPr>
        <w:t>12. Случаят Асен Христофоров</w:t>
      </w:r>
    </w:p>
    <w:p w:rsidR="007D6FE6" w:rsidRPr="003F0558" w:rsidRDefault="007D6FE6" w:rsidP="007D6FE6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cstheme="minorHAnsi"/>
          <w:sz w:val="24"/>
          <w:szCs w:val="24"/>
        </w:rPr>
        <w:t>13. Промените след падането на Берлинската стена</w:t>
      </w:r>
    </w:p>
    <w:p w:rsidR="007D6FE6" w:rsidRPr="003F0558" w:rsidRDefault="007D6FE6" w:rsidP="007D6FE6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cstheme="minorHAnsi"/>
          <w:sz w:val="24"/>
          <w:szCs w:val="24"/>
        </w:rPr>
        <w:t>14. Дискусии върху актуални явления в балканските култури</w:t>
      </w:r>
    </w:p>
    <w:p w:rsidR="007D6FE6" w:rsidRPr="00C16EEB" w:rsidRDefault="007D6FE6" w:rsidP="007D6FE6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cstheme="minorHAnsi"/>
          <w:sz w:val="24"/>
          <w:szCs w:val="24"/>
        </w:rPr>
        <w:t>15. Дискусии върху актуални явления в балканските култури</w:t>
      </w:r>
    </w:p>
    <w:p w:rsidR="007D6FE6" w:rsidRPr="00C16EEB" w:rsidRDefault="007D6FE6" w:rsidP="007D6FE6">
      <w:pPr>
        <w:spacing w:after="0" w:line="240" w:lineRule="auto"/>
        <w:rPr>
          <w:rFonts w:cstheme="minorHAnsi"/>
          <w:sz w:val="24"/>
          <w:szCs w:val="24"/>
        </w:rPr>
      </w:pPr>
    </w:p>
    <w:p w:rsidR="007D6FE6" w:rsidRPr="00C16EEB" w:rsidRDefault="007D6FE6" w:rsidP="007D6FE6">
      <w:pPr>
        <w:spacing w:after="0" w:line="240" w:lineRule="auto"/>
        <w:rPr>
          <w:rFonts w:cstheme="minorHAnsi"/>
          <w:sz w:val="24"/>
          <w:szCs w:val="24"/>
        </w:rPr>
      </w:pPr>
    </w:p>
    <w:p w:rsidR="007D6FE6" w:rsidRPr="00C47CD3" w:rsidRDefault="007D6FE6" w:rsidP="007D6FE6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3F0558">
        <w:rPr>
          <w:rFonts w:cstheme="minorHAnsi"/>
          <w:sz w:val="24"/>
          <w:szCs w:val="24"/>
        </w:rPr>
        <w:t>Литература</w:t>
      </w:r>
    </w:p>
    <w:p w:rsidR="007D6FE6" w:rsidRPr="00C47CD3" w:rsidRDefault="007D6FE6" w:rsidP="007D6FE6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:rsidR="007D6FE6" w:rsidRDefault="007D6FE6" w:rsidP="007D6FE6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cstheme="minorHAnsi"/>
          <w:i/>
          <w:sz w:val="24"/>
          <w:szCs w:val="24"/>
        </w:rPr>
        <w:lastRenderedPageBreak/>
        <w:t>Антитот</w:t>
      </w:r>
      <w:r w:rsidRPr="003F0558">
        <w:rPr>
          <w:rFonts w:cstheme="minorHAnsi"/>
          <w:i/>
          <w:sz w:val="24"/>
          <w:szCs w:val="24"/>
          <w:lang w:val="ru-RU"/>
        </w:rPr>
        <w:t>алитарната литература</w:t>
      </w:r>
      <w:r w:rsidRPr="003F0558">
        <w:rPr>
          <w:rFonts w:cstheme="minorHAnsi"/>
          <w:sz w:val="24"/>
          <w:szCs w:val="24"/>
          <w:lang w:val="ru-RU"/>
        </w:rPr>
        <w:t>. Ред. колегия. В. Чернокожев, Б. Кунчев, Е. Сугарев. С.: Изд. център Б. Пенев, 2009</w:t>
      </w:r>
      <w:r>
        <w:rPr>
          <w:rFonts w:cstheme="minorHAnsi"/>
          <w:sz w:val="24"/>
          <w:szCs w:val="24"/>
        </w:rPr>
        <w:t>.</w:t>
      </w:r>
    </w:p>
    <w:p w:rsidR="007D6FE6" w:rsidRPr="00C16EEB" w:rsidRDefault="007D6FE6" w:rsidP="007D6FE6">
      <w:pPr>
        <w:spacing w:after="0" w:line="240" w:lineRule="auto"/>
        <w:rPr>
          <w:rFonts w:cstheme="minorHAnsi"/>
          <w:sz w:val="24"/>
          <w:szCs w:val="24"/>
        </w:rPr>
      </w:pPr>
      <w:r w:rsidRPr="00C16EEB">
        <w:rPr>
          <w:sz w:val="24"/>
          <w:szCs w:val="24"/>
        </w:rPr>
        <w:t>Аретов, Н.</w:t>
      </w:r>
      <w:r w:rsidRPr="00433301">
        <w:rPr>
          <w:i/>
          <w:sz w:val="24"/>
          <w:szCs w:val="24"/>
        </w:rPr>
        <w:t>Васил Попович. Живот и творчество</w:t>
      </w:r>
      <w:r w:rsidRPr="00433301">
        <w:rPr>
          <w:sz w:val="24"/>
          <w:szCs w:val="24"/>
        </w:rPr>
        <w:t>. С.: Кралица Маб, 2000</w:t>
      </w:r>
    </w:p>
    <w:p w:rsidR="007D6FE6" w:rsidRPr="003F0558" w:rsidRDefault="007D6FE6" w:rsidP="007D6FE6">
      <w:pPr>
        <w:spacing w:after="0" w:line="240" w:lineRule="auto"/>
        <w:rPr>
          <w:rFonts w:cstheme="minorHAnsi"/>
          <w:sz w:val="24"/>
          <w:szCs w:val="24"/>
        </w:rPr>
      </w:pPr>
      <w:r w:rsidRPr="003F0558">
        <w:rPr>
          <w:rFonts w:cstheme="minorHAnsi"/>
          <w:i/>
          <w:sz w:val="24"/>
          <w:szCs w:val="24"/>
        </w:rPr>
        <w:t>Убийство по български. Щрихи от ненаписаната история на българската литература за престъпления</w:t>
      </w:r>
      <w:r w:rsidRPr="003F0558">
        <w:rPr>
          <w:rFonts w:cstheme="minorHAnsi"/>
          <w:sz w:val="24"/>
          <w:szCs w:val="24"/>
        </w:rPr>
        <w:t>. Университетско изд. Св. Климент Охридски, 1994, 214 с. (2 допълнено изд. С.: Кралица Маб, 2007</w:t>
      </w:r>
      <w:r w:rsidRPr="003F0558">
        <w:rPr>
          <w:rFonts w:cstheme="minorHAnsi"/>
          <w:sz w:val="24"/>
          <w:szCs w:val="24"/>
          <w:lang w:val="ru-RU"/>
        </w:rPr>
        <w:t xml:space="preserve">, </w:t>
      </w:r>
      <w:r w:rsidRPr="003F0558">
        <w:rPr>
          <w:rFonts w:cstheme="minorHAnsi"/>
          <w:sz w:val="24"/>
          <w:szCs w:val="24"/>
        </w:rPr>
        <w:t>376 с.)</w:t>
      </w:r>
    </w:p>
    <w:p w:rsidR="007D6FE6" w:rsidRPr="003F0558" w:rsidRDefault="007D6FE6" w:rsidP="007D6FE6">
      <w:pPr>
        <w:spacing w:after="0" w:line="240" w:lineRule="auto"/>
        <w:rPr>
          <w:rFonts w:cstheme="minorHAnsi"/>
          <w:sz w:val="24"/>
          <w:szCs w:val="24"/>
        </w:rPr>
      </w:pPr>
      <w:r w:rsidRPr="00C16EEB">
        <w:rPr>
          <w:sz w:val="24"/>
          <w:szCs w:val="24"/>
        </w:rPr>
        <w:t>Аретов, Н.</w:t>
      </w:r>
      <w:r w:rsidRPr="003F0558">
        <w:rPr>
          <w:rFonts w:cstheme="minorHAnsi"/>
          <w:i/>
          <w:sz w:val="24"/>
          <w:szCs w:val="24"/>
        </w:rPr>
        <w:t>Национална митология и национална литература. Сюжети, изграждащи българската национална идентичност в словесността от ХVІІІ и ХІХ век</w:t>
      </w:r>
      <w:r w:rsidRPr="003F0558">
        <w:rPr>
          <w:rFonts w:cstheme="minorHAnsi"/>
          <w:sz w:val="24"/>
          <w:szCs w:val="24"/>
        </w:rPr>
        <w:t>. С.: Кралица Маб, 2006.</w:t>
      </w:r>
    </w:p>
    <w:p w:rsidR="007D6FE6" w:rsidRPr="003F0558" w:rsidRDefault="007D6FE6" w:rsidP="007D6FE6">
      <w:pPr>
        <w:spacing w:after="0" w:line="240" w:lineRule="auto"/>
        <w:rPr>
          <w:rFonts w:cstheme="minorHAnsi"/>
          <w:sz w:val="24"/>
          <w:szCs w:val="24"/>
        </w:rPr>
      </w:pPr>
      <w:r w:rsidRPr="00C16EEB">
        <w:rPr>
          <w:sz w:val="24"/>
          <w:szCs w:val="24"/>
        </w:rPr>
        <w:t>Аретов, Н.</w:t>
      </w:r>
      <w:r w:rsidRPr="003F0558">
        <w:rPr>
          <w:rFonts w:cstheme="minorHAnsi"/>
          <w:i/>
          <w:sz w:val="24"/>
          <w:szCs w:val="24"/>
        </w:rPr>
        <w:t>Българската литература от епохата на националното възраждане</w:t>
      </w:r>
      <w:r w:rsidRPr="003F0558">
        <w:rPr>
          <w:rFonts w:cstheme="minorHAnsi"/>
          <w:sz w:val="24"/>
          <w:szCs w:val="24"/>
        </w:rPr>
        <w:t>. С.: Кралица Маб, 2009.</w:t>
      </w:r>
    </w:p>
    <w:p w:rsidR="007D6FE6" w:rsidRPr="003F0558" w:rsidRDefault="007D6FE6" w:rsidP="007D6FE6">
      <w:pPr>
        <w:spacing w:after="0" w:line="240" w:lineRule="auto"/>
        <w:rPr>
          <w:rFonts w:cstheme="minorHAnsi"/>
          <w:sz w:val="24"/>
          <w:szCs w:val="24"/>
        </w:rPr>
      </w:pPr>
      <w:r w:rsidRPr="00C16EEB">
        <w:rPr>
          <w:sz w:val="24"/>
          <w:szCs w:val="24"/>
        </w:rPr>
        <w:t>Аретов, Н.</w:t>
      </w:r>
      <w:r w:rsidRPr="003F0558">
        <w:rPr>
          <w:rFonts w:cstheme="minorHAnsi"/>
          <w:i/>
          <w:sz w:val="24"/>
          <w:szCs w:val="24"/>
        </w:rPr>
        <w:t>Асен Христофоров: От Лондон до Мацакурци през Белене</w:t>
      </w:r>
      <w:r w:rsidRPr="003F0558">
        <w:rPr>
          <w:rFonts w:cstheme="minorHAnsi"/>
          <w:sz w:val="24"/>
          <w:szCs w:val="24"/>
        </w:rPr>
        <w:t>. С.: Кралица Маб, 2011.</w:t>
      </w:r>
    </w:p>
    <w:p w:rsidR="007B7D26" w:rsidRPr="00E640B3" w:rsidRDefault="009F3E25" w:rsidP="00BD0474">
      <w:pPr>
        <w:spacing w:after="0"/>
        <w:ind w:hanging="5"/>
        <w:rPr>
          <w:rFonts w:ascii="Trebuchet MS" w:hAnsi="Trebuchet MS"/>
          <w:sz w:val="20"/>
          <w:szCs w:val="20"/>
        </w:rPr>
      </w:pPr>
    </w:p>
    <w:sectPr w:rsidR="007B7D26" w:rsidRPr="00E640B3" w:rsidSect="00BD0474">
      <w:headerReference w:type="default" r:id="rId7"/>
      <w:pgSz w:w="11906" w:h="16838"/>
      <w:pgMar w:top="1134" w:right="1134" w:bottom="1134" w:left="1134" w:header="708" w:footer="0" w:gutter="0"/>
      <w:paperSrc w:first="1" w:other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E25" w:rsidRDefault="009F3E25" w:rsidP="00E640B3">
      <w:pPr>
        <w:spacing w:after="0"/>
      </w:pPr>
      <w:r>
        <w:separator/>
      </w:r>
    </w:p>
  </w:endnote>
  <w:endnote w:type="continuationSeparator" w:id="1">
    <w:p w:rsidR="009F3E25" w:rsidRDefault="009F3E25" w:rsidP="00E640B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E25" w:rsidRDefault="009F3E25" w:rsidP="00E640B3">
      <w:pPr>
        <w:spacing w:after="0"/>
      </w:pPr>
      <w:r>
        <w:separator/>
      </w:r>
    </w:p>
  </w:footnote>
  <w:footnote w:type="continuationSeparator" w:id="1">
    <w:p w:rsidR="009F3E25" w:rsidRDefault="009F3E25" w:rsidP="00E640B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306556"/>
      <w:docPartObj>
        <w:docPartGallery w:val="Page Numbers (Top of Page)"/>
        <w:docPartUnique/>
      </w:docPartObj>
    </w:sdtPr>
    <w:sdtContent>
      <w:p w:rsidR="00A80BF8" w:rsidRDefault="001A3056" w:rsidP="00A80BF8">
        <w:pPr>
          <w:pStyle w:val="Header"/>
          <w:spacing w:after="120"/>
        </w:pPr>
        <w:fldSimple w:instr=" PAGE   \* MERGEFORMAT ">
          <w:r w:rsidR="007D6FE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10C2"/>
    <w:multiLevelType w:val="hybridMultilevel"/>
    <w:tmpl w:val="5268CA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F3E25"/>
    <w:rsid w:val="00084EAE"/>
    <w:rsid w:val="001A3056"/>
    <w:rsid w:val="001F2AD0"/>
    <w:rsid w:val="004A3CCE"/>
    <w:rsid w:val="007D6FE6"/>
    <w:rsid w:val="008A1647"/>
    <w:rsid w:val="00950B1D"/>
    <w:rsid w:val="009B693D"/>
    <w:rsid w:val="009F3E25"/>
    <w:rsid w:val="00A455FD"/>
    <w:rsid w:val="00A80BF8"/>
    <w:rsid w:val="00AF0A3F"/>
    <w:rsid w:val="00B105D7"/>
    <w:rsid w:val="00BB0C93"/>
    <w:rsid w:val="00BB6797"/>
    <w:rsid w:val="00BD0474"/>
    <w:rsid w:val="00C83E85"/>
    <w:rsid w:val="00CF0736"/>
    <w:rsid w:val="00DC2158"/>
    <w:rsid w:val="00DC3937"/>
    <w:rsid w:val="00DF5CFB"/>
    <w:rsid w:val="00E640B3"/>
    <w:rsid w:val="00F95727"/>
    <w:rsid w:val="00FE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E6"/>
    <w:pPr>
      <w:spacing w:after="200" w:line="276" w:lineRule="auto"/>
      <w:ind w:left="0" w:firstLine="0"/>
      <w:jc w:val="left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0B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40B3"/>
  </w:style>
  <w:style w:type="paragraph" w:styleId="Footer">
    <w:name w:val="footer"/>
    <w:basedOn w:val="Normal"/>
    <w:link w:val="FooterChar"/>
    <w:uiPriority w:val="99"/>
    <w:semiHidden/>
    <w:unhideWhenUsed/>
    <w:rsid w:val="00E640B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40B3"/>
  </w:style>
  <w:style w:type="paragraph" w:styleId="ListParagraph">
    <w:name w:val="List Paragraph"/>
    <w:basedOn w:val="Normal"/>
    <w:uiPriority w:val="34"/>
    <w:qFormat/>
    <w:rsid w:val="007D6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</dc:creator>
  <cp:lastModifiedBy>Georgiev</cp:lastModifiedBy>
  <cp:revision>1</cp:revision>
  <dcterms:created xsi:type="dcterms:W3CDTF">2014-01-09T13:02:00Z</dcterms:created>
  <dcterms:modified xsi:type="dcterms:W3CDTF">2014-01-09T13:03:00Z</dcterms:modified>
</cp:coreProperties>
</file>